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907671" cy="91059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7671" cy="9105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2f5496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1657350</wp:posOffset>
                </wp:positionH>
                <wp:positionV relativeFrom="paragraph">
                  <wp:posOffset>209550</wp:posOffset>
                </wp:positionV>
                <wp:extent cx="2857500" cy="58878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24870" y="3551400"/>
                          <a:ext cx="2842200" cy="45720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ΔΗΛΩΣΗ ΣΥΜΜΕΤΟΧΗΣ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1657350</wp:posOffset>
                </wp:positionH>
                <wp:positionV relativeFrom="paragraph">
                  <wp:posOffset>209550</wp:posOffset>
                </wp:positionV>
                <wp:extent cx="2857500" cy="588783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5887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2f5496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2f5496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f5496"/>
          <w:sz w:val="44"/>
          <w:szCs w:val="44"/>
          <w:rtl w:val="0"/>
        </w:rPr>
        <w:t xml:space="preserve">eWorkshop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color w:val="2f5496"/>
          <w:sz w:val="36"/>
          <w:szCs w:val="36"/>
        </w:rPr>
      </w:pP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«Ρομποτική υποβοηθούμενη εκπαίδευση βάδισης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color w:val="2f5496"/>
          <w:sz w:val="36"/>
          <w:szCs w:val="36"/>
        </w:rPr>
      </w:pP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σε παιδιά με ΕΠ (εγκεφαλική παράλυση)»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color w:val="2f549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Πέμπτη, 23 ΜΑΡΤΙΟΥ 2023 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(έναρξη 11:00 π.μ.) 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7"/>
        <w:gridCol w:w="5854"/>
        <w:tblGridChange w:id="0">
          <w:tblGrid>
            <w:gridCol w:w="3167"/>
            <w:gridCol w:w="585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ΟΝΟΜΑ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ΕΠΙΘΕΤΟ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ΦΟΡΕΑΣ ή ΕΤΑΙΡΕΙΑ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ΘΕΣΗ ή ΙΔΙΟΤΗΤΑ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ΤΗΛΕΦΩΝΟ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Παρακαλούμε να επιστραφεί στο </w:t>
      </w:r>
      <w:hyperlink r:id="rId8">
        <w:r w:rsidDel="00000000" w:rsidR="00000000" w:rsidRPr="00000000">
          <w:rPr>
            <w:i w:val="1"/>
            <w:color w:val="0563c1"/>
            <w:sz w:val="24"/>
            <w:szCs w:val="24"/>
            <w:u w:val="single"/>
            <w:rtl w:val="0"/>
          </w:rPr>
          <w:t xml:space="preserve">kalossamaritis.events@gmail.com  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 ή στο Fax: 210 9921283</w:t>
      </w:r>
    </w:p>
    <w:tbl>
      <w:tblPr>
        <w:tblStyle w:val="Table2"/>
        <w:tblW w:w="90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27"/>
        <w:gridCol w:w="7645"/>
        <w:tblGridChange w:id="0">
          <w:tblGrid>
            <w:gridCol w:w="1427"/>
            <w:gridCol w:w="7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</w:rPr>
              <w:drawing>
                <wp:inline distB="0" distT="0" distL="0" distR="0">
                  <wp:extent cx="756977" cy="425712"/>
                  <wp:effectExtent b="0" l="0" r="0" t="0"/>
                  <wp:docPr descr="Αποτέλεσμα εικόνας για gdpr in invitations" id="4" name="image2.png"/>
                  <a:graphic>
                    <a:graphicData uri="http://schemas.openxmlformats.org/drawingml/2006/picture">
                      <pic:pic>
                        <pic:nvPicPr>
                          <pic:cNvPr descr="Αποτέλεσμα εικόνας για gdpr in invitations"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77" cy="4257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Τα ανωτέρω στοιχεία θα χρησιμοποιηθούν μόνο για τη συμμετοχή σας στη συγκεκριμένη εκδήλωση, δε θα δοθούν σε κανέναν και θα καταστραφούν από τα αρχεία μας, με το πέρας αυτής.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215690" cy="1038276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5690" cy="10382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png"/><Relationship Id="rId8" Type="http://schemas.openxmlformats.org/officeDocument/2006/relationships/hyperlink" Target="mailto:kalossamaritis.events@gmail.com%20%20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